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94BA0" w:rsidTr="004A53F4">
        <w:trPr>
          <w:trHeight w:hRule="exact" w:val="2268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C94BA0" w:rsidRPr="004A53F4" w:rsidRDefault="00C94BA0">
            <w:pPr>
              <w:spacing w:after="0" w:line="240" w:lineRule="auto"/>
              <w:jc w:val="both"/>
              <w:rPr>
                <w:lang w:val="ru-RU"/>
              </w:rPr>
            </w:pPr>
          </w:p>
          <w:p w:rsidR="00C94BA0" w:rsidRDefault="004A53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4BA0" w:rsidTr="004A53F4">
        <w:trPr>
          <w:trHeight w:hRule="exact" w:val="56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4BA0" w:rsidTr="004A53F4">
        <w:trPr>
          <w:trHeight w:hRule="exact" w:val="41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4BA0" w:rsidRPr="004A53F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4BA0" w:rsidRPr="004A53F4">
        <w:trPr>
          <w:trHeight w:hRule="exact" w:val="744"/>
        </w:trPr>
        <w:tc>
          <w:tcPr>
            <w:tcW w:w="426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>
        <w:trPr>
          <w:trHeight w:hRule="exact" w:val="277"/>
        </w:trPr>
        <w:tc>
          <w:tcPr>
            <w:tcW w:w="426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4BA0">
        <w:trPr>
          <w:trHeight w:hRule="exact" w:val="277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4BA0" w:rsidRPr="004A53F4">
        <w:trPr>
          <w:trHeight w:hRule="exact" w:val="775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переговоров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Б1.О.ДВ.01.02.01</w:t>
            </w:r>
          </w:p>
        </w:tc>
        <w:tc>
          <w:tcPr>
            <w:tcW w:w="2836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94BA0" w:rsidRPr="004A53F4">
        <w:trPr>
          <w:trHeight w:hRule="exact" w:val="1396"/>
        </w:trPr>
        <w:tc>
          <w:tcPr>
            <w:tcW w:w="426" w:type="dxa"/>
          </w:tcPr>
          <w:p w:rsidR="00C94BA0" w:rsidRDefault="00C94B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4BA0" w:rsidRPr="004A53F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4B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155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4BA0" w:rsidRPr="004A53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4BA0" w:rsidRPr="004A53F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94B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C94BA0">
        <w:trPr>
          <w:trHeight w:hRule="exact" w:val="2847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4B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4B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4BA0" w:rsidRPr="004A53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4BA0">
        <w:trPr>
          <w:trHeight w:hRule="exact" w:val="555"/>
        </w:trPr>
        <w:tc>
          <w:tcPr>
            <w:tcW w:w="9640" w:type="dxa"/>
          </w:tcPr>
          <w:p w:rsidR="00C94BA0" w:rsidRDefault="00C94BA0"/>
        </w:tc>
      </w:tr>
      <w:tr w:rsidR="00C94B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4BA0" w:rsidRPr="004A53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</w:t>
            </w:r>
            <w:r w:rsidR="001A7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переговоров» в течение 2022/2023 учебного года: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94BA0" w:rsidRPr="004A53F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Б1.О.ДВ.01.02.01 «Психология переговоров».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4BA0" w:rsidRPr="004A53F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переговоров»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уч?том особенностей образовательной среды учреждения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C94BA0" w:rsidRPr="004A53F4">
        <w:trPr>
          <w:trHeight w:hRule="exact" w:val="277"/>
        </w:trPr>
        <w:tc>
          <w:tcPr>
            <w:tcW w:w="964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C94BA0" w:rsidRPr="004A53F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составлять профилактические и просветительские программы, направленные на: предупреждение возможных нарушений в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безопасности и психологически безопасного поведения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4BA0" w:rsidRPr="004A53F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C94BA0" w:rsidRPr="004A53F4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C94BA0" w:rsidRPr="004A53F4">
        <w:trPr>
          <w:trHeight w:hRule="exact" w:val="416"/>
        </w:trPr>
        <w:tc>
          <w:tcPr>
            <w:tcW w:w="397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4BA0" w:rsidRPr="004A53F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Б1.О.ДВ.01.02.01 «Психология переговоров» относится к обязательной части, является дисциплиной Блока Б1. «Дисциплины (модули)». Модуль "Психолого- педагогические технологии обеспечения безопасной образовательной среды"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C94BA0" w:rsidRPr="004A53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4B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C94BA0"/>
        </w:tc>
      </w:tr>
      <w:tr w:rsidR="00C94BA0" w:rsidRPr="004A53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осовоение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Школьная медиация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Социально-психологический климат педагогического коллектива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ОПК-7, ПК-1</w:t>
            </w:r>
          </w:p>
        </w:tc>
      </w:tr>
      <w:tr w:rsidR="00C94BA0" w:rsidRPr="004A53F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4BA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</w:tr>
      <w:tr w:rsidR="00C94BA0" w:rsidRPr="004A53F4">
        <w:trPr>
          <w:trHeight w:hRule="exact" w:val="14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B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4BA0">
        <w:trPr>
          <w:trHeight w:hRule="exact" w:val="416"/>
        </w:trPr>
        <w:tc>
          <w:tcPr>
            <w:tcW w:w="5671" w:type="dxa"/>
          </w:tcPr>
          <w:p w:rsidR="00C94BA0" w:rsidRDefault="00C94BA0"/>
        </w:tc>
        <w:tc>
          <w:tcPr>
            <w:tcW w:w="1702" w:type="dxa"/>
          </w:tcPr>
          <w:p w:rsidR="00C94BA0" w:rsidRDefault="00C94BA0"/>
        </w:tc>
        <w:tc>
          <w:tcPr>
            <w:tcW w:w="1135" w:type="dxa"/>
          </w:tcPr>
          <w:p w:rsidR="00C94BA0" w:rsidRDefault="00C94BA0"/>
        </w:tc>
        <w:tc>
          <w:tcPr>
            <w:tcW w:w="1135" w:type="dxa"/>
          </w:tcPr>
          <w:p w:rsidR="00C94BA0" w:rsidRDefault="00C94BA0"/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4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принципы ведения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Стратегия и тактика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Психологическая подготовка к деловым переговорам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вопросами. Работа с возражениями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проведения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Убеждающее воздействиев процессе переговоров.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Конфликты и манипуляции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Деловая  коммуникация  как социокультурныймеханизм  взаимодействия между социальной средой и речевым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тратегии  устных  и  письменных  деловых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Вербальные средства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Слушание в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Сознательное/бессознательное и ложь в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Манипуляции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Гендерный аспект коммуникативного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Критика и комплименты в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8.Вопросы и ответы в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Барьеры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Психолого-коммуникативный потенциал деловых партнеров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Русский речевой этикет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Формы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4BA0" w:rsidRPr="004A53F4">
        <w:trPr>
          <w:trHeight w:hRule="exact" w:val="25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4BA0" w:rsidRPr="004A5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принципы ведения переговоров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«деловые переговоры». Отличие деловых переговоров от других видов переговорного процесса. Частичная общность интересов. 4 основных принципа ведения переговоров: экологичность, глубина, вариативность, объективность.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Стратегия и тактика переговоров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деловой беседы. Особенности целей и взаимодействия на каждом этапе. Переговоры как форма деловой беседы. Связь этапов деловой беседы и процедуры переговоров.Анализ движения по этапам в переговорном процессе. Специфика работы переговорщика на каждом этап.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стратегии ведения переговоров. Многомерность переговорного процесса. Переговорные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переговорная методология. Понятие «НАОС» – наилучшая альтернатива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обсуждаемому соглашению. Цели переговоров. 8 стадий переговорного процесса.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подготовка к переговорам. Тактическая подготовка к переговорам.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Мягкий, жесткий, принципиальный подход к переговорам. Типичные ошибки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переговоров. Основные причины срывов переговоров.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Психологическая подготовка к деловым переговорам</w:t>
            </w:r>
          </w:p>
        </w:tc>
      </w:tr>
      <w:tr w:rsidR="00C94B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 подготовки  переговоров:  сбор  информации,  определение интересов,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BATNA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ZOPA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структурирование переговорного предложения.Особенности работы на каждом этапе подготовки. Формат подготовки переговорного предложения.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его влияние на решения и действия. Влияние страха на переговорный процесс,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 публичного выступления, страх перед общественным мнением. Различные методы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со страхом и стрессом, особенности их использования в деловых переговорах.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психологической подготовки к переговорам. Диссонанс во время переговорного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Откровенность при переговорном процессе. Различные способы наладить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 с собеседником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вопросами. Работа с возражениями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вопросов при переговорах. Искусство задавать вопросы.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Правильная формулировка вопроса. Что значит «хорошие вопросы». Разрушение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убеждений с помощью вопросов. Необходимые вопросы перед началом переговоров.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неожиданных вопросов. Типичные ошибки в вопросах во время переговорного процесса. Соответствие вопросов основным принципам переговоров. Достоинства и недостатки вопросов, опасности использования.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возражений от давления, манипуляций. Умение слушать. Помехи и барьеры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слушания. Необходимость умения слушать для эффективной работы с возражениями во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переговорного процесса. Примеры стандартных возражений. Типы возражений.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преодоления возражений</w:t>
            </w:r>
          </w:p>
        </w:tc>
      </w:tr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проведения переговоров</w:t>
            </w:r>
          </w:p>
        </w:tc>
      </w:tr>
      <w:tr w:rsidR="00C94BA0" w:rsidRPr="004A53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переговорного процесса. Анализ вербального и невербального поведения участников переговорного процесса. Ключевые роли в переговорном процессе. Исполнение ключевых ролей в ситуации работы одного переговорщика и переговорной команды.Процедура проведения переговоров.Оценка  результатов  переговоров –три  вида удовлетворенности  по  результатам переговоров.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Убеждающее воздействиев процессе переговоров.</w:t>
            </w:r>
          </w:p>
        </w:tc>
      </w:tr>
      <w:tr w:rsidR="00C94BA0" w:rsidRPr="004A53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принципы, лежащие в основе убеждающего воздействия. Подготовка почвы для убеждающего воздействия, формирование «базы влияния».Основные  стратегии убеждающего  воздействия –давление,  притяжение, дистанцирование. Тактика и методы воздействия в рамках каждой стратегии. Манипулятивные техники в переговорах –суть манипуляций, техники распознания манипуляций и противодействия манипуляциям.</w:t>
            </w:r>
          </w:p>
        </w:tc>
      </w:tr>
      <w:tr w:rsidR="00C94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Конфликты и манипуляции</w:t>
            </w:r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Причины, почему собеседник говорит не по существу. Правила нейтрализации уловок.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работы с агрессией. Уровни конфликта. Процесс разрешения конфликта. Приемы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«программирования» собеседника. Рефрейминг в деловых переговорах. Признаки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манипулятивных намерений. Приемы манипулирования, психологические уловки.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дипломатических манипуляций, логических манипуляций, манипуляций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давления..</w:t>
            </w: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Деловая  коммуникация  как  социокультурныймеханизм  взаимодействия между социальной средой и речевым поведением</w:t>
            </w:r>
          </w:p>
        </w:tc>
      </w:tr>
      <w:tr w:rsidR="00C94BA0" w:rsidRPr="004A53F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поведение в теории коммуникации.Факторы, обуславливающие речевое поведение  и  взаимопонимание  коммуникантов:  коммуникативная  компетентность, социальная  ситуация,  социальные  роли,  коммуникативный  контекст,  этнокультурные особенности,  коммуникативная  установка,  намерение.  Стили  речевого  поведения – вербальный,    ритуальный,  манипулятивный.  Ритуальная  речь  провокационная  речь, императивная речьСистема  невербальной  коммуникации.  Формы  проявления невербальной коммуникации:    оптико-кинетическая    (жесты,    мимика, пантомимика), паралингвистическая  (интонация,  тембр,  тональность  голоса), экстралингвистическая (паузы,    плач,  смех,  покашливание),  пространственно- временная,  визуальная. Ольфакторная система невербальной коммуникации.Уровни коммуникации.  Уровни  коммуникации  (межличностная,  межгрупповая). Коммуникация как сотрудничество. Коммуникация как конфликт. Деловая коммуникация. Стили публичной коммуникации. Особенности внутренних коммуникаций в организации. Вертикальные, горизонтальные коммуникации, их достоинства и недостатки. Технологии эффективной  коммуникации  и  рационального  поведения  в  конфликте. Коммуникация переговорного процесса по разрешению конфликта.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тратегии  устных  и  письменных  деловых 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публичного выступления.</w:t>
            </w:r>
          </w:p>
        </w:tc>
      </w:tr>
      <w:tr w:rsidR="00C94BA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Деловое общение как коммуникация. Виды устных форм делового взаимодействия. Деловая  беседа  как  специально  организованный  предметный  разговор. Классификация деловых  бесед.  Проблемные  или  дисциплинарные  беседы. Презентация,  ее  смысл  и назначение.  Особенностиофициально-деловой  речи.  Язык служебных  документов. Приказ, протокол, решение, договор. Организационно- распределительная документация: резюме,  заявление,  анкета,  докладная  и объяснительная  записка,  таблица,  сплошной связный текст. Деловые письма: соглашения, запросы, сопроводительные письма, письма-регламентивы   (поздравления, извинения,   соболезнования,   письма-ответы   с благодарностью).  Служебные  записки для  внутренней  коммуникации:  распоряжения, благодарности, напоминания, просьбы, проведение мероприятий...).Правила оформления деловых посланий. Рекламный текст как вид делового послания.Психологические   особенности   публичного   выступления. Подготовка   к выступлению. Начало выступления. Как завоевать и удержать внимание аудитории.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завершить выступление. Культура речи делового человека</w:t>
            </w:r>
          </w:p>
        </w:tc>
      </w:tr>
      <w:tr w:rsidR="00C94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Вербальные средства коммуникации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приема и передачи информации.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Человеческая речь как источник информации.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речи. Речевые средства общения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Слушание в деловой коммуникации</w:t>
            </w:r>
          </w:p>
        </w:tc>
      </w:tr>
      <w:tr w:rsidR="00C94BA0" w:rsidRPr="004A53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Умение слушать.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Трудности эффективного слушания: ошибки тех, кто слушает; внутренние помехи слушания; внешние помехи слушания.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Три уровня слушания.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слушания. Обратная связь в процессе слушания. 5. Приемы эффективного слушания.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Правила эффективной обратной связи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Невербальная коммуникация</w:t>
            </w:r>
          </w:p>
        </w:tc>
      </w:tr>
      <w:tr w:rsidR="00C94BA0" w:rsidRPr="004A53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и типология невербальной коммуникации. 2. Взаимодействие вербальных и невербальных средств коммуникации.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Внешние проявления эмоциональных состояний. 5. Зоны и дистанции в деловой коммуникации.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6.Где сидеть за столом при общении. Организация пространственной среды в деловой коммуникации.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Сознательное/бессознательное и ложь в речевой коммуникации</w:t>
            </w:r>
          </w:p>
        </w:tc>
      </w:tr>
      <w:tr w:rsidR="00C94BA0" w:rsidRPr="004A5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Сознательное и бессознательное в речевой коммуникации.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Попытка обмануть как особый вид речевой коммуникации. Сигналы, выдающие неискренность и обман. Физиологические симптомы лжи собеседника. 3. Мимика и жестикуляция при неискренности. Вербальные сигналы, выдающие ложь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Манипуляции в общении</w:t>
            </w:r>
          </w:p>
        </w:tc>
      </w:tr>
      <w:tr w:rsidR="00C94B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Манипуляции в общении и их характеристики. 2. Стратегии манипуляторов. 3. Манипулятивные роли по Эрику Берну.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Распознавание эго-состояний.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Коммуникативные роли.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Коммуникативные типы деловых партнеров.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Гендерный аспект коммуникативного поведения</w:t>
            </w:r>
          </w:p>
        </w:tc>
      </w:tr>
      <w:tr w:rsidR="00C94BA0" w:rsidRPr="004A53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«гендерной коммуникации».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гипотезы гендерно-ориентированной личности; гендерно-ориентированного речепроизводства; гендерно-ориентированных когнитивных структур и ментальных моделей. 3. Определение «коммуникативной грамотности».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Общение с мужчинами: психологические и коммуникативные особенности мужского поведения.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Общение с женщинами: психологические и коммуникативные особенности женского по-ведения.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Критика и комплименты в деловой коммуникации</w:t>
            </w:r>
          </w:p>
        </w:tc>
      </w:tr>
      <w:tr w:rsidR="00C94B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Критика как один из компонентов контактологии. Функции критики. Виды критики. Использование критики в деловой коммуникации. 2. Психологические издержки критики. Техника нейтрализации замечаний. Приемы снижения негативного воздействия замечаний.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Позитивные установки на восприятие критики. Комплимент как один из компонентов контактологии. Функции комплимента в деловом взаимодействии. Правила комплимента. Психологический ме-ханизм приема «приятные слова».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Комплименты для делового взаимодействия.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8.Вопросы и ответы в деловой коммуникации</w:t>
            </w:r>
          </w:p>
        </w:tc>
      </w:tr>
      <w:tr w:rsidR="00C94B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Вопросы в деловой коммуникации: функции, виды. Закрытые и открытые вопросы.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Виды вопросов для переговоров . Вопросы для избегания искажений в понимании.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Барьеры в общении</w:t>
            </w:r>
          </w:p>
        </w:tc>
      </w:tr>
      <w:tr w:rsidR="00C94BA0" w:rsidRPr="004A5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Барьеры в общении. 2. Барьеры взаимодействия. 3. Влияние типов личности на отношения партнеров. 4. Барьеры восприятия и понимания. Коммуникативные барьеры: логический, семантический, фонетический, стилистический.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Пути преодоления барьеров в общении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Имидж делового человека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Правильно подобранный имидж как одно из слагаемых успеха в деловом общении.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Составляющие имиджа делового человека. Внешнее впечатление. Стиль и имидж. Создание гармоничного образа. 3. Деловые качества. Как сделать благоприятным первое впечатление о себе. 4. Факторы, влияющие на создание имиджа: фактор преимущества, фактор привлекательности, фактор отношения.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вербального имиджа: вербальный имидж как важнейшая со-ставляющая имиджа делового человека; связь языка и интеллекта; манера пред-ставляться как элемент имиджа делового человека; техники формирования вер-бального имиджа. Самопрезентация как важнейший элемент культуры мене-джера. Типы деловых партнеров.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Публичная речь</w:t>
            </w:r>
          </w:p>
        </w:tc>
      </w:tr>
      <w:tr w:rsidR="00C94BA0" w:rsidRPr="004A53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публичной речи. Целевые установки речи и их классификация. Замысел речи. Создание текста речи.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речи. Информационная речь. Убеждающая речь. Призывающая к действию речь. Речи по специальному поводу: протокольная речь, траурная речь, торжественная речь, речь в дружеском кругу.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выступать с речью. Как произвести положительное впечатление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Психолого-коммуникативный потенциал деловых партнеров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Знание психотипов партнеров как возможность определения стратегии и тактики коммуникативного процесса.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личности. 3. Психогеометрические характеристики личности.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Русский речевой этикет</w:t>
            </w:r>
          </w:p>
        </w:tc>
      </w:tr>
      <w:tr w:rsidR="00C94B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функции речевого этикета в деловом общении, его национальный характер. Предмет и функции речевого этикета в деловом общении, его национальный характер. 2. Обстановка общения и этикетные формулы. Ты- и Вы- обращение.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и социальный статус адресата.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Система обращений в русском речевом этикете. Церемонии и этикетные тексты. Знакомство. Рекомендации. Обстановка общения и этикетные формулы. Ты- и Вы- обраще-ние. Этикет и социальный статус адресата. Система обращений в русском рече- вом этикете.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Церемонии и этикетные тексты. Знакомство. Рекомендации.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Формы деловой коммуникации</w:t>
            </w:r>
          </w:p>
        </w:tc>
      </w:tr>
      <w:tr w:rsidR="00C94BA0" w:rsidRPr="004A53F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Деловая беседа: структура деловой беседы; вопросы для самоана-лиза перед деловой беседой; передача информации собеседнику; аргументиро-вание; принятие решений и завершение беседы; факторы успеха деловой беседы.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беседа по телефону: особенности телефонного разговора; подготовка телефонного звонка; как себя вести во время телефонной беседы; выражения, которых следует избегать; этикет междугородного телефонного разговора.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Спор, полемика, дебаты: психологические аспекты убеждения; психологические аспекты внушения; виды спора; технология сократовского спора.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Деловые переговоры: подготовка к переговорам; цели переговоров; предмет переговоров; структура переговоров; начало переговоров; некорректные тактические приемы деловых партнеров; варианты поведения деловых партнеров; конструктивные приемы ведения переговоров; типы вопросов для успешных переговоров; речевые клише для эффективной коммуникации; за-вершение переговоров.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Деловые совещания: типы совещаний; подготовка совещания; правила поведения на совещании; как контролировать дискуссию; анализ проведенного совещания.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Межкультурная коммуникация</w:t>
            </w:r>
          </w:p>
        </w:tc>
      </w:tr>
      <w:tr w:rsidR="00C94BA0" w:rsidRPr="004A5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Постановка проблемы межкультурной коммуникации. Национальное коммуникативное поведение. 2. Национальный характер. Национальные особенности коммуникативного поведения народов мира.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особенности русского коммуникативного поведения.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4BA0" w:rsidRPr="004A53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4BA0" w:rsidRPr="004A53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переговоров» / Котлярова Т.С.. – Омск: Изд-во Омской гуманитарной академии, 2022.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4BA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Золотые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успешных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978-5-4486-0467-6.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4" w:history="1">
              <w:r w:rsidR="00B00604">
                <w:rPr>
                  <w:rStyle w:val="a3"/>
                  <w:lang w:val="ru-RU"/>
                </w:rPr>
                <w:t>http://www.iprbookshop.ru/79625.html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978-5-534-02406-7.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5" w:history="1">
              <w:r w:rsidR="00B00604">
                <w:rPr>
                  <w:rStyle w:val="a3"/>
                  <w:lang w:val="ru-RU"/>
                </w:rPr>
                <w:t>https://urait.ru/bcode/433774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Крюкова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978-5-534-09865-5.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6" w:history="1">
              <w:r w:rsidR="00B00604">
                <w:rPr>
                  <w:rStyle w:val="a3"/>
                  <w:lang w:val="ru-RU"/>
                </w:rPr>
                <w:t>https://urait.ru/bcode/437418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>
        <w:trPr>
          <w:trHeight w:hRule="exact" w:val="304"/>
        </w:trPr>
        <w:tc>
          <w:tcPr>
            <w:tcW w:w="285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4BA0" w:rsidRPr="004A53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Кормнова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978-5-534-01527-0.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7" w:history="1">
              <w:r w:rsidR="00B00604">
                <w:rPr>
                  <w:rStyle w:val="a3"/>
                  <w:lang w:val="ru-RU"/>
                </w:rPr>
                <w:t>https://www.biblio-online.ru/bcode/431163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978-5-534-04999-2.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8" w:history="1">
              <w:r w:rsidR="00B00604">
                <w:rPr>
                  <w:rStyle w:val="a3"/>
                  <w:lang w:val="ru-RU"/>
                </w:rPr>
                <w:t>https://urait.ru/bcode/437305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978-5-386-09351-8.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9" w:history="1">
              <w:r w:rsidR="00B00604">
                <w:rPr>
                  <w:rStyle w:val="a3"/>
                  <w:lang w:val="ru-RU"/>
                </w:rPr>
                <w:t>http://www.iprbookshop.ru/73157.html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4BA0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F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4BA0" w:rsidRPr="004A53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4BA0" w:rsidRPr="004A53F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4BA0" w:rsidRPr="004A53F4" w:rsidRDefault="00C94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4BA0" w:rsidRPr="004A53F4" w:rsidRDefault="00C94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006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4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4BA0" w:rsidRPr="004A53F4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4BA0" w:rsidRPr="004A53F4">
        <w:trPr>
          <w:trHeight w:hRule="exact" w:val="277"/>
        </w:trPr>
        <w:tc>
          <w:tcPr>
            <w:tcW w:w="964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4BA0" w:rsidRPr="004A53F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F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4BA0" w:rsidRPr="004A53F4" w:rsidRDefault="00C94BA0">
      <w:pPr>
        <w:rPr>
          <w:lang w:val="ru-RU"/>
        </w:rPr>
      </w:pPr>
    </w:p>
    <w:sectPr w:rsidR="00C94BA0" w:rsidRPr="004A53F4" w:rsidSect="00C94B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D3C"/>
    <w:rsid w:val="001F0BC7"/>
    <w:rsid w:val="004A53F4"/>
    <w:rsid w:val="00844022"/>
    <w:rsid w:val="009F538F"/>
    <w:rsid w:val="00B00604"/>
    <w:rsid w:val="00C94BA0"/>
    <w:rsid w:val="00D31453"/>
    <w:rsid w:val="00D34D2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38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38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0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0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16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41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77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9625.html" TargetMode="External"/><Relationship Id="rId9" Type="http://schemas.openxmlformats.org/officeDocument/2006/relationships/hyperlink" Target="http://www.iprbookshop.ru/7315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7520</Words>
  <Characters>42867</Characters>
  <Application>Microsoft Office Word</Application>
  <DocSecurity>0</DocSecurity>
  <Lines>357</Lines>
  <Paragraphs>100</Paragraphs>
  <ScaleCrop>false</ScaleCrop>
  <Company/>
  <LinksUpToDate>false</LinksUpToDate>
  <CharactersWithSpaces>50287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2022-2023_ФГОС3++2022_Маг-ОФО-ППО(ПСиБЧ)(22)_plx_Психология переговоров</dc:title>
  <dc:creator>FastReport.NET</dc:creator>
  <cp:lastModifiedBy>Mark Bernstorf</cp:lastModifiedBy>
  <cp:revision>6</cp:revision>
  <dcterms:created xsi:type="dcterms:W3CDTF">2022-04-28T18:31:00Z</dcterms:created>
  <dcterms:modified xsi:type="dcterms:W3CDTF">2022-11-14T02:34:00Z</dcterms:modified>
</cp:coreProperties>
</file>